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E0" w:rsidRPr="0025537B" w:rsidRDefault="00A172E0" w:rsidP="00A172E0">
      <w:pPr>
        <w:spacing w:beforeLines="50" w:before="180" w:line="500" w:lineRule="exact"/>
        <w:rPr>
          <w:rFonts w:asciiTheme="majorEastAsia" w:eastAsiaTheme="majorEastAsia" w:hAnsiTheme="majorEastAsia"/>
          <w:w w:val="88"/>
          <w:sz w:val="36"/>
          <w:szCs w:val="36"/>
        </w:rPr>
      </w:pPr>
      <w:r w:rsidRPr="0025537B">
        <w:rPr>
          <w:rFonts w:asciiTheme="majorEastAsia" w:eastAsiaTheme="majorEastAsia" w:hAnsiTheme="majorEastAsia" w:hint="eastAsia"/>
          <w:w w:val="88"/>
          <w:sz w:val="36"/>
          <w:szCs w:val="36"/>
        </w:rPr>
        <w:t>「人を対象とする研究に関する倫理審査」に関する</w:t>
      </w:r>
      <w:r w:rsidRPr="0025537B">
        <w:rPr>
          <w:rFonts w:asciiTheme="majorEastAsia" w:eastAsiaTheme="majorEastAsia" w:hAnsiTheme="majorEastAsia" w:hint="eastAsia"/>
          <w:w w:val="90"/>
          <w:sz w:val="36"/>
          <w:szCs w:val="36"/>
        </w:rPr>
        <w:t>チェックシート</w:t>
      </w:r>
    </w:p>
    <w:p w:rsidR="00A172E0" w:rsidRPr="0025537B" w:rsidRDefault="00A172E0" w:rsidP="00A172E0">
      <w:pPr>
        <w:spacing w:line="240" w:lineRule="exact"/>
        <w:jc w:val="right"/>
        <w:rPr>
          <w:rFonts w:asciiTheme="majorEastAsia" w:eastAsiaTheme="majorEastAsia" w:hAnsiTheme="majorEastAsia"/>
          <w:szCs w:val="21"/>
        </w:rPr>
      </w:pPr>
      <w:r w:rsidRPr="0025537B">
        <w:rPr>
          <w:rFonts w:asciiTheme="majorEastAsia" w:eastAsiaTheme="majorEastAsia" w:hAnsiTheme="majorEastAsia" w:hint="eastAsia"/>
          <w:szCs w:val="21"/>
        </w:rPr>
        <w:t xml:space="preserve"> </w:t>
      </w:r>
    </w:p>
    <w:p w:rsidR="00A172E0" w:rsidRPr="0025537B" w:rsidRDefault="00A172E0" w:rsidP="0025537B">
      <w:pPr>
        <w:spacing w:beforeLines="50" w:before="180"/>
        <w:ind w:firstLineChars="100" w:firstLine="230"/>
        <w:rPr>
          <w:rFonts w:asciiTheme="majorEastAsia" w:eastAsiaTheme="majorEastAsia" w:hAnsiTheme="majorEastAsia"/>
          <w:sz w:val="23"/>
          <w:szCs w:val="23"/>
        </w:rPr>
      </w:pPr>
      <w:r w:rsidRPr="0025537B">
        <w:rPr>
          <w:rFonts w:asciiTheme="majorEastAsia" w:eastAsiaTheme="majorEastAsia" w:hAnsiTheme="majorEastAsia" w:hint="eastAsia"/>
          <w:sz w:val="23"/>
          <w:szCs w:val="23"/>
        </w:rPr>
        <w:t>本チェックシートにより、研究倫理審査が必要となるか否かを、自己判断していただくことができます。</w:t>
      </w:r>
    </w:p>
    <w:p w:rsidR="00A172E0" w:rsidRPr="0025537B" w:rsidRDefault="00A172E0" w:rsidP="00A172E0">
      <w:pPr>
        <w:spacing w:beforeLines="30" w:before="108"/>
        <w:ind w:leftChars="342" w:left="718" w:rightChars="342" w:right="718"/>
        <w:rPr>
          <w:rFonts w:asciiTheme="majorEastAsia" w:eastAsiaTheme="majorEastAsia" w:hAnsiTheme="majorEastAsia"/>
          <w:szCs w:val="21"/>
        </w:rPr>
      </w:pPr>
      <w:r w:rsidRPr="0025537B">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2698A71E" wp14:editId="494FF281">
                <wp:simplePos x="0" y="0"/>
                <wp:positionH relativeFrom="column">
                  <wp:posOffset>278130</wp:posOffset>
                </wp:positionH>
                <wp:positionV relativeFrom="paragraph">
                  <wp:posOffset>111760</wp:posOffset>
                </wp:positionV>
                <wp:extent cx="5762625" cy="433070"/>
                <wp:effectExtent l="0" t="0" r="28575" b="241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33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9pt;margin-top:8.8pt;width:453.7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">
                <v:textbox inset="5.85pt,.7pt,5.85pt,.7pt"/>
              </v:shape>
            </w:pict>
          </mc:Fallback>
        </mc:AlternateContent>
      </w:r>
      <w:r w:rsidRPr="0025537B">
        <w:rPr>
          <w:rFonts w:asciiTheme="majorEastAsia" w:eastAsiaTheme="majorEastAsia" w:hAnsiTheme="majorEastAsia" w:hint="eastAsia"/>
          <w:szCs w:val="21"/>
        </w:rPr>
        <w:t>長</w:t>
      </w:r>
      <w:r w:rsidR="000722A3">
        <w:rPr>
          <w:rFonts w:asciiTheme="majorEastAsia" w:eastAsiaTheme="majorEastAsia" w:hAnsiTheme="majorEastAsia" w:hint="eastAsia"/>
          <w:szCs w:val="21"/>
        </w:rPr>
        <w:t>野大学</w:t>
      </w:r>
      <w:r w:rsidR="00B10792">
        <w:rPr>
          <w:rFonts w:asciiTheme="majorEastAsia" w:eastAsiaTheme="majorEastAsia" w:hAnsiTheme="majorEastAsia" w:hint="eastAsia"/>
          <w:szCs w:val="21"/>
        </w:rPr>
        <w:t>は、「人を対象とする研究に関する倫理審査委員会」への</w:t>
      </w:r>
      <w:r w:rsidR="000722A3">
        <w:rPr>
          <w:rFonts w:asciiTheme="majorEastAsia" w:eastAsiaTheme="majorEastAsia" w:hAnsiTheme="majorEastAsia" w:hint="eastAsia"/>
          <w:szCs w:val="21"/>
        </w:rPr>
        <w:t>倫理審査申請を研究者の権利として</w:t>
      </w:r>
      <w:bookmarkStart w:id="0" w:name="_GoBack"/>
      <w:bookmarkEnd w:id="0"/>
      <w:r w:rsidRPr="0025537B">
        <w:rPr>
          <w:rFonts w:asciiTheme="majorEastAsia" w:eastAsiaTheme="majorEastAsia" w:hAnsiTheme="majorEastAsia" w:hint="eastAsia"/>
          <w:szCs w:val="21"/>
        </w:rPr>
        <w:t>おり、</w:t>
      </w:r>
      <w:r w:rsidRPr="0025537B">
        <w:rPr>
          <w:rFonts w:asciiTheme="majorEastAsia" w:eastAsiaTheme="majorEastAsia" w:hAnsiTheme="majorEastAsia" w:hint="eastAsia"/>
          <w:szCs w:val="21"/>
          <w:u w:val="single"/>
        </w:rPr>
        <w:t>申請は研究者の任意としております。</w:t>
      </w:r>
    </w:p>
    <w:p w:rsidR="00A172E0" w:rsidRPr="0025537B" w:rsidRDefault="00A172E0" w:rsidP="00A172E0">
      <w:pPr>
        <w:numPr>
          <w:ilvl w:val="0"/>
          <w:numId w:val="1"/>
        </w:numPr>
        <w:spacing w:beforeLines="50" w:before="180"/>
        <w:ind w:left="357" w:hanging="357"/>
        <w:rPr>
          <w:rFonts w:asciiTheme="majorEastAsia" w:eastAsiaTheme="majorEastAsia" w:hAnsiTheme="majorEastAsia"/>
          <w:sz w:val="24"/>
          <w:u w:val="wave"/>
        </w:rPr>
      </w:pPr>
      <w:r w:rsidRPr="0025537B">
        <w:rPr>
          <w:rFonts w:asciiTheme="majorEastAsia" w:eastAsiaTheme="majorEastAsia" w:hAnsiTheme="majorEastAsia" w:hint="eastAsia"/>
          <w:sz w:val="24"/>
          <w:u w:val="wave"/>
        </w:rPr>
        <w:t>研究開始予定である「人を対象とする研究」に関し、以下の質問に、「はい」　　　　　　　または　「いいえ」でお答えください。</w:t>
      </w:r>
    </w:p>
    <w:p w:rsidR="00A172E0" w:rsidRPr="0025537B" w:rsidRDefault="00A172E0" w:rsidP="00A172E0">
      <w:pPr>
        <w:spacing w:beforeLines="30" w:before="108"/>
        <w:rPr>
          <w:rFonts w:asciiTheme="majorEastAsia" w:eastAsiaTheme="majorEastAsia" w:hAnsiTheme="majorEastAsia"/>
          <w:sz w:val="24"/>
        </w:rPr>
      </w:pPr>
      <w:r w:rsidRPr="0025537B">
        <w:rPr>
          <w:rFonts w:asciiTheme="majorEastAsia" w:eastAsiaTheme="majorEastAsia" w:hAnsiTheme="majorEastAsia" w:hint="eastAsia"/>
          <w:sz w:val="24"/>
        </w:rPr>
        <w:t>＜危険性＞</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6840"/>
        <w:gridCol w:w="2156"/>
      </w:tblGrid>
      <w:tr w:rsidR="00A172E0" w:rsidRPr="0025537B" w:rsidTr="00A172E0">
        <w:trPr>
          <w:trHeight w:val="688"/>
        </w:trPr>
        <w:tc>
          <w:tcPr>
            <w:tcW w:w="36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w:t>
            </w:r>
          </w:p>
        </w:tc>
        <w:tc>
          <w:tcPr>
            <w:tcW w:w="684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精神的・身体的の別に関わらず、あなた自身に、何らかの危険または不利益が生じると予想されるものですか？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bookmarkStart w:id="1" w:name="Check1"/>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bookmarkEnd w:id="1"/>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bookmarkStart w:id="2" w:name="Check2"/>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bookmarkEnd w:id="2"/>
            <w:r w:rsidRPr="0025537B">
              <w:rPr>
                <w:rFonts w:asciiTheme="majorEastAsia" w:eastAsiaTheme="majorEastAsia" w:hAnsiTheme="majorEastAsia" w:hint="eastAsia"/>
              </w:rPr>
              <w:t>いいえ</w:t>
            </w:r>
          </w:p>
        </w:tc>
      </w:tr>
      <w:tr w:rsidR="00A172E0" w:rsidRPr="0025537B" w:rsidTr="00A172E0">
        <w:trPr>
          <w:trHeight w:val="688"/>
        </w:trPr>
        <w:tc>
          <w:tcPr>
            <w:tcW w:w="36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2.</w:t>
            </w:r>
          </w:p>
        </w:tc>
        <w:tc>
          <w:tcPr>
            <w:tcW w:w="684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研究対象者に対し、何らかの不快感や困惑、または精神・心理的な負荷や危害を及ぼす可能性があるものですか？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1042"/>
        </w:trPr>
        <w:tc>
          <w:tcPr>
            <w:tcW w:w="36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3.</w:t>
            </w:r>
          </w:p>
        </w:tc>
        <w:tc>
          <w:tcPr>
            <w:tcW w:w="684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1036"/>
        </w:trPr>
        <w:tc>
          <w:tcPr>
            <w:tcW w:w="36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4.</w:t>
            </w:r>
          </w:p>
        </w:tc>
        <w:tc>
          <w:tcPr>
            <w:tcW w:w="684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828"/>
        </w:trPr>
        <w:tc>
          <w:tcPr>
            <w:tcW w:w="36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5.</w:t>
            </w:r>
          </w:p>
        </w:tc>
        <w:tc>
          <w:tcPr>
            <w:tcW w:w="684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精神的・身体的の別に関わらず、授業において、日常生活の範囲を超える危険や苦痛、不利益を与える可能性のある実験や調査等に学生を参加させるものですか？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spacing w:beforeLines="50" w:before="180"/>
        <w:rPr>
          <w:rFonts w:asciiTheme="majorEastAsia" w:eastAsiaTheme="majorEastAsia" w:hAnsiTheme="majorEastAsia"/>
          <w:sz w:val="24"/>
        </w:rPr>
      </w:pPr>
      <w:r w:rsidRPr="0025537B">
        <w:rPr>
          <w:rFonts w:asciiTheme="majorEastAsia" w:eastAsiaTheme="majorEastAsia" w:hAnsiTheme="majorEastAsia" w:hint="eastAsia"/>
          <w:sz w:val="24"/>
        </w:rPr>
        <w:t>＜インフォームド・コンセント＞</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A172E0" w:rsidRPr="0025537B" w:rsidTr="00A172E0">
        <w:trPr>
          <w:trHeight w:val="688"/>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6.</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研究対象者本人からインフォームド・コンセントを得ることができないものですか？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480"/>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7.</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未成年者（</w:t>
            </w:r>
            <w:r w:rsidR="008F7A75" w:rsidRPr="0025537B">
              <w:rPr>
                <w:rFonts w:asciiTheme="majorEastAsia" w:eastAsiaTheme="majorEastAsia" w:hAnsiTheme="majorEastAsia" w:hint="eastAsia"/>
              </w:rPr>
              <w:t>20</w:t>
            </w:r>
            <w:r w:rsidRPr="0025537B">
              <w:rPr>
                <w:rFonts w:asciiTheme="majorEastAsia" w:eastAsiaTheme="majorEastAsia" w:hAnsiTheme="majorEastAsia" w:hint="eastAsia"/>
              </w:rPr>
              <w:t>歳未満）を対象とするものですか？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480"/>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8.</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障害（知的・精神・身体・その他）のある人を対象とするものですか？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702"/>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9.</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病院や看護施設、福祉施設等に入所している人、介護状態にある人など、他人の支援を受けながら生活している人を対象とするものですか？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A172E0">
        <w:trPr>
          <w:trHeight w:val="828"/>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10.</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当該研究で使用することについての明確な同意なしに収集された情報を利用するものですか？　ただし、法律に基づいて実施された調査のデータや、既に連結不可能で匿名化された情報を利用する場合は除きます。</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jc w:val="left"/>
        <w:rPr>
          <w:rFonts w:asciiTheme="majorEastAsia" w:eastAsiaTheme="majorEastAsia" w:hAnsiTheme="majorEastAsia"/>
          <w:sz w:val="24"/>
        </w:rPr>
      </w:pPr>
    </w:p>
    <w:p w:rsidR="00A172E0" w:rsidRPr="0025537B" w:rsidRDefault="00A172E0" w:rsidP="00A172E0">
      <w:pPr>
        <w:jc w:val="left"/>
        <w:rPr>
          <w:rFonts w:asciiTheme="majorEastAsia" w:eastAsiaTheme="majorEastAsia" w:hAnsiTheme="majorEastAsia"/>
          <w:sz w:val="24"/>
        </w:rPr>
      </w:pPr>
      <w:r w:rsidRPr="0025537B">
        <w:rPr>
          <w:rFonts w:asciiTheme="majorEastAsia" w:eastAsiaTheme="majorEastAsia" w:hAnsiTheme="majorEastAsia" w:hint="eastAsia"/>
          <w:sz w:val="24"/>
        </w:rPr>
        <w:t>＜プライバシー問題＞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A172E0" w:rsidRPr="0025537B" w:rsidTr="00DE734E">
        <w:trPr>
          <w:trHeight w:val="709"/>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11.</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個人の本質に関わる情報を収集するもので、かつ個人が特定されるものですか？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spacing w:beforeLines="50" w:before="180"/>
        <w:rPr>
          <w:rFonts w:asciiTheme="majorEastAsia" w:eastAsiaTheme="majorEastAsia" w:hAnsiTheme="majorEastAsia"/>
          <w:sz w:val="24"/>
        </w:rPr>
      </w:pPr>
      <w:r w:rsidRPr="0025537B">
        <w:rPr>
          <w:rFonts w:asciiTheme="majorEastAsia" w:eastAsiaTheme="majorEastAsia" w:hAnsiTheme="majorEastAsia" w:hint="eastAsia"/>
          <w:sz w:val="24"/>
        </w:rPr>
        <w:t>＜虚偽の研究方法＞</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A172E0" w:rsidRPr="0025537B" w:rsidTr="0025537B">
        <w:trPr>
          <w:trHeight w:val="696"/>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12.</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虚偽・欺瞞のある研究方法を採用するなど、一時的であれ研究対象者をだますものですか？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spacing w:beforeLines="50" w:before="180"/>
        <w:rPr>
          <w:rFonts w:asciiTheme="majorEastAsia" w:eastAsiaTheme="majorEastAsia" w:hAnsiTheme="majorEastAsia"/>
          <w:sz w:val="24"/>
        </w:rPr>
      </w:pPr>
      <w:r w:rsidRPr="0025537B">
        <w:rPr>
          <w:rFonts w:asciiTheme="majorEastAsia" w:eastAsiaTheme="majorEastAsia" w:hAnsiTheme="majorEastAsia" w:hint="eastAsia"/>
          <w:sz w:val="24"/>
        </w:rPr>
        <w:t>＜利益相反＞</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A172E0" w:rsidRPr="0025537B" w:rsidTr="0025537B">
        <w:trPr>
          <w:trHeight w:val="828"/>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13.</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研究対象者との間に利益相反がありますか。例えば、あなたは研究対象者の教師・同僚・雇用主、または親族等ですか。研究対象者との間に何らかの力関係や血縁関係はありますか。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r w:rsidR="00A172E0" w:rsidRPr="0025537B" w:rsidTr="0025537B">
        <w:trPr>
          <w:trHeight w:val="828"/>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14.</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研究対象者以外の関係者（研究対象者の家族・遺族、研究成果の読者、関連団体等）との間に明らかに事前に予測される利益相反はありますか？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spacing w:beforeLines="50" w:before="180"/>
        <w:rPr>
          <w:rFonts w:asciiTheme="majorEastAsia" w:eastAsiaTheme="majorEastAsia" w:hAnsiTheme="majorEastAsia"/>
          <w:sz w:val="24"/>
        </w:rPr>
      </w:pPr>
      <w:r w:rsidRPr="0025537B">
        <w:rPr>
          <w:rFonts w:asciiTheme="majorEastAsia" w:eastAsiaTheme="majorEastAsia" w:hAnsiTheme="majorEastAsia" w:hint="eastAsia"/>
          <w:sz w:val="24"/>
        </w:rPr>
        <w:t>＜報酬＞</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A172E0" w:rsidRPr="0025537B" w:rsidTr="0025537B">
        <w:trPr>
          <w:trHeight w:val="645"/>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15.</w:t>
            </w:r>
          </w:p>
        </w:tc>
        <w:tc>
          <w:tcPr>
            <w:tcW w:w="6660" w:type="dxa"/>
            <w:tcBorders>
              <w:top w:val="single" w:sz="4" w:space="0" w:color="auto"/>
              <w:left w:val="nil"/>
              <w:bottom w:val="single" w:sz="4" w:space="0" w:color="auto"/>
              <w:right w:val="single" w:sz="4" w:space="0" w:color="auto"/>
            </w:tcBorders>
            <w:hideMark/>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謝金または他の金銭的誘因（交通費や時間の合理的な費用弁償を除く）を研究対象者等に支払うものですか？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spacing w:beforeLines="50" w:before="180"/>
        <w:rPr>
          <w:rFonts w:asciiTheme="majorEastAsia" w:eastAsiaTheme="majorEastAsia" w:hAnsiTheme="majorEastAsia"/>
          <w:sz w:val="24"/>
        </w:rPr>
      </w:pPr>
      <w:r w:rsidRPr="0025537B">
        <w:rPr>
          <w:rFonts w:asciiTheme="majorEastAsia" w:eastAsiaTheme="majorEastAsia" w:hAnsiTheme="majorEastAsia" w:hint="eastAsia"/>
          <w:sz w:val="24"/>
        </w:rPr>
        <w:t>＜手続き＞</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6660"/>
        <w:gridCol w:w="2156"/>
      </w:tblGrid>
      <w:tr w:rsidR="00A172E0" w:rsidRPr="0025537B" w:rsidTr="0025537B">
        <w:trPr>
          <w:trHeight w:val="828"/>
        </w:trPr>
        <w:tc>
          <w:tcPr>
            <w:tcW w:w="540" w:type="dxa"/>
            <w:tcBorders>
              <w:top w:val="single" w:sz="4" w:space="0" w:color="auto"/>
              <w:left w:val="single" w:sz="4" w:space="0" w:color="auto"/>
              <w:bottom w:val="single" w:sz="4" w:space="0" w:color="auto"/>
              <w:right w:val="nil"/>
            </w:tcBorders>
            <w:hideMark/>
          </w:tcPr>
          <w:p w:rsidR="00A172E0" w:rsidRPr="0025537B" w:rsidRDefault="00A172E0" w:rsidP="0025537B">
            <w:pPr>
              <w:ind w:left="315" w:hangingChars="150" w:hanging="315"/>
              <w:rPr>
                <w:rFonts w:asciiTheme="majorEastAsia" w:eastAsiaTheme="majorEastAsia" w:hAnsiTheme="majorEastAsia"/>
              </w:rPr>
            </w:pPr>
            <w:r w:rsidRPr="0025537B">
              <w:rPr>
                <w:rFonts w:asciiTheme="majorEastAsia" w:eastAsiaTheme="majorEastAsia" w:hAnsiTheme="majorEastAsia" w:hint="eastAsia"/>
              </w:rPr>
              <w:t>16.</w:t>
            </w:r>
          </w:p>
        </w:tc>
        <w:tc>
          <w:tcPr>
            <w:tcW w:w="6660" w:type="dxa"/>
            <w:tcBorders>
              <w:top w:val="single" w:sz="4" w:space="0" w:color="auto"/>
              <w:left w:val="nil"/>
              <w:bottom w:val="single" w:sz="4" w:space="0" w:color="auto"/>
              <w:right w:val="single" w:sz="4" w:space="0" w:color="auto"/>
            </w:tcBorders>
            <w:hideMark/>
          </w:tcPr>
          <w:p w:rsidR="00A172E0" w:rsidRPr="0025537B" w:rsidRDefault="0025537B">
            <w:pPr>
              <w:rPr>
                <w:rFonts w:asciiTheme="majorEastAsia" w:eastAsiaTheme="majorEastAsia" w:hAnsiTheme="majorEastAsia"/>
              </w:rPr>
            </w:pPr>
            <w:r w:rsidRPr="0025537B">
              <w:rPr>
                <w:rFonts w:asciiTheme="majorEastAsia" w:eastAsiaTheme="majorEastAsia" w:hAnsiTheme="majorEastAsia" w:hint="eastAsia"/>
              </w:rPr>
              <w:t>外部機関より、</w:t>
            </w:r>
            <w:r w:rsidR="00A172E0" w:rsidRPr="0025537B">
              <w:rPr>
                <w:rFonts w:asciiTheme="majorEastAsia" w:eastAsiaTheme="majorEastAsia" w:hAnsiTheme="majorEastAsia" w:hint="eastAsia"/>
              </w:rPr>
              <w:t>倫理審査委員会等の承認を受けることを要請されているものですか？</w:t>
            </w:r>
          </w:p>
          <w:p w:rsidR="00A172E0" w:rsidRPr="0025537B" w:rsidRDefault="00A172E0" w:rsidP="00950A69">
            <w:pPr>
              <w:numPr>
                <w:ilvl w:val="0"/>
                <w:numId w:val="2"/>
              </w:numPr>
              <w:rPr>
                <w:rFonts w:asciiTheme="majorEastAsia" w:eastAsiaTheme="majorEastAsia" w:hAnsiTheme="majorEastAsia"/>
              </w:rPr>
            </w:pPr>
            <w:r w:rsidRPr="0025537B">
              <w:rPr>
                <w:rFonts w:asciiTheme="majorEastAsia" w:eastAsiaTheme="majorEastAsia" w:hAnsiTheme="majorEastAsia" w:hint="eastAsia"/>
              </w:rPr>
              <w:t>研究資金提供先（科学研究費等の公的研究費、民間団体 他）</w:t>
            </w:r>
          </w:p>
          <w:p w:rsidR="00A172E0" w:rsidRPr="0025537B" w:rsidRDefault="00A172E0" w:rsidP="00950A69">
            <w:pPr>
              <w:numPr>
                <w:ilvl w:val="0"/>
                <w:numId w:val="2"/>
              </w:numPr>
              <w:rPr>
                <w:rFonts w:asciiTheme="majorEastAsia" w:eastAsiaTheme="majorEastAsia" w:hAnsiTheme="majorEastAsia"/>
              </w:rPr>
            </w:pPr>
            <w:r w:rsidRPr="0025537B">
              <w:rPr>
                <w:rFonts w:asciiTheme="majorEastAsia" w:eastAsiaTheme="majorEastAsia" w:hAnsiTheme="majorEastAsia" w:hint="eastAsia"/>
              </w:rPr>
              <w:t>発表予定の学術雑誌・ジャーナルなどの投稿規程</w:t>
            </w:r>
          </w:p>
        </w:tc>
        <w:tc>
          <w:tcPr>
            <w:tcW w:w="2156" w:type="dxa"/>
            <w:tcBorders>
              <w:top w:val="single" w:sz="4" w:space="0" w:color="auto"/>
              <w:left w:val="single" w:sz="4" w:space="0" w:color="auto"/>
              <w:bottom w:val="single" w:sz="4" w:space="0" w:color="auto"/>
              <w:right w:val="single" w:sz="4" w:space="0" w:color="auto"/>
            </w:tcBorders>
            <w:vAlign w:val="center"/>
            <w:hideMark/>
          </w:tcPr>
          <w:p w:rsidR="00A172E0" w:rsidRPr="0025537B" w:rsidRDefault="00A172E0">
            <w:pPr>
              <w:jc w:val="center"/>
              <w:rPr>
                <w:rFonts w:asciiTheme="majorEastAsia" w:eastAsiaTheme="majorEastAsia" w:hAnsiTheme="majorEastAsia"/>
              </w:rPr>
            </w:pPr>
            <w:r w:rsidRPr="0025537B">
              <w:rPr>
                <w:rFonts w:asciiTheme="majorEastAsia" w:eastAsiaTheme="majorEastAsia" w:hAnsiTheme="majorEastAsia" w:hint="eastAsia"/>
              </w:rPr>
              <w:fldChar w:fldCharType="begin">
                <w:ffData>
                  <w:name w:val="Check1"/>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 xml:space="preserve">はい　</w:t>
            </w:r>
            <w:r w:rsidRPr="0025537B">
              <w:rPr>
                <w:rFonts w:asciiTheme="majorEastAsia" w:eastAsiaTheme="majorEastAsia" w:hAnsiTheme="majorEastAsia" w:hint="eastAsia"/>
              </w:rPr>
              <w:fldChar w:fldCharType="begin">
                <w:ffData>
                  <w:name w:val="Check2"/>
                  <w:enabled/>
                  <w:calcOnExit w:val="0"/>
                  <w:checkBox>
                    <w:sizeAuto/>
                    <w:default w:val="0"/>
                    <w:checked w:val="0"/>
                  </w:checkBox>
                </w:ffData>
              </w:fldChar>
            </w:r>
            <w:r w:rsidRPr="0025537B">
              <w:rPr>
                <w:rFonts w:asciiTheme="majorEastAsia" w:eastAsiaTheme="majorEastAsia" w:hAnsiTheme="majorEastAsia" w:hint="eastAsia"/>
              </w:rPr>
              <w:instrText xml:space="preserve"> FORMCHECKBOX </w:instrText>
            </w:r>
            <w:r w:rsidR="000722A3">
              <w:rPr>
                <w:rFonts w:asciiTheme="majorEastAsia" w:eastAsiaTheme="majorEastAsia" w:hAnsiTheme="majorEastAsia"/>
              </w:rPr>
            </w:r>
            <w:r w:rsidR="000722A3">
              <w:rPr>
                <w:rFonts w:asciiTheme="majorEastAsia" w:eastAsiaTheme="majorEastAsia" w:hAnsiTheme="majorEastAsia"/>
              </w:rPr>
              <w:fldChar w:fldCharType="separate"/>
            </w:r>
            <w:r w:rsidRPr="0025537B">
              <w:rPr>
                <w:rFonts w:asciiTheme="majorEastAsia" w:eastAsiaTheme="majorEastAsia" w:hAnsiTheme="majorEastAsia" w:hint="eastAsia"/>
              </w:rPr>
              <w:fldChar w:fldCharType="end"/>
            </w:r>
            <w:r w:rsidRPr="0025537B">
              <w:rPr>
                <w:rFonts w:asciiTheme="majorEastAsia" w:eastAsiaTheme="majorEastAsia" w:hAnsiTheme="majorEastAsia" w:hint="eastAsia"/>
              </w:rPr>
              <w:t>いいえ</w:t>
            </w:r>
          </w:p>
        </w:tc>
      </w:tr>
    </w:tbl>
    <w:p w:rsidR="00A172E0" w:rsidRPr="0025537B" w:rsidRDefault="00A172E0" w:rsidP="00A172E0">
      <w:pPr>
        <w:spacing w:beforeLines="50" w:before="180"/>
        <w:rPr>
          <w:rFonts w:asciiTheme="majorEastAsia" w:eastAsiaTheme="majorEastAsia" w:hAnsiTheme="majorEastAsia"/>
          <w:sz w:val="24"/>
        </w:rPr>
      </w:pPr>
      <w:r w:rsidRPr="0025537B">
        <w:rPr>
          <w:rFonts w:asciiTheme="majorEastAsia" w:eastAsiaTheme="majorEastAsia" w:hAnsiTheme="majorEastAsia" w:hint="eastAsia"/>
          <w:sz w:val="24"/>
        </w:rPr>
        <w:t>質問は以上です。</w:t>
      </w:r>
    </w:p>
    <w:p w:rsidR="00A172E0" w:rsidRPr="0025537B" w:rsidRDefault="00A172E0" w:rsidP="0025537B">
      <w:pPr>
        <w:spacing w:beforeLines="50" w:before="180"/>
        <w:ind w:left="420" w:hangingChars="200" w:hanging="420"/>
        <w:rPr>
          <w:rFonts w:asciiTheme="majorEastAsia" w:eastAsiaTheme="majorEastAsia" w:hAnsiTheme="majorEastAsia"/>
        </w:rPr>
      </w:pPr>
      <w:r w:rsidRPr="0025537B">
        <w:rPr>
          <w:rFonts w:asciiTheme="majorEastAsia" w:eastAsiaTheme="majorEastAsia" w:hAnsiTheme="majorEastAsia" w:hint="eastAsia"/>
        </w:rPr>
        <w:t>⇒　一つでも「はい」と答えた場合、当該研究</w:t>
      </w:r>
      <w:r w:rsidR="0025537B" w:rsidRPr="0025537B">
        <w:rPr>
          <w:rFonts w:asciiTheme="majorEastAsia" w:eastAsiaTheme="majorEastAsia" w:hAnsiTheme="majorEastAsia" w:hint="eastAsia"/>
        </w:rPr>
        <w:t>は倫理審査対象となることが考えられます。研究開始前に、「</w:t>
      </w:r>
      <w:r w:rsidRPr="0025537B">
        <w:rPr>
          <w:rFonts w:asciiTheme="majorEastAsia" w:eastAsiaTheme="majorEastAsia" w:hAnsiTheme="majorEastAsia" w:hint="eastAsia"/>
        </w:rPr>
        <w:t>倫理審査申請書」を審査委員会事務局へ提出することをお勧めします。</w:t>
      </w:r>
    </w:p>
    <w:p w:rsidR="00A172E0" w:rsidRPr="0025537B" w:rsidRDefault="00A172E0" w:rsidP="00A172E0">
      <w:pPr>
        <w:ind w:leftChars="200" w:left="420"/>
        <w:jc w:val="center"/>
        <w:rPr>
          <w:rFonts w:asciiTheme="majorEastAsia" w:eastAsiaTheme="majorEastAsia" w:hAnsiTheme="majorEastAsia"/>
          <w:u w:val="single"/>
        </w:rPr>
      </w:pPr>
      <w:r w:rsidRPr="0025537B">
        <w:rPr>
          <w:rFonts w:asciiTheme="majorEastAsia" w:eastAsiaTheme="majorEastAsia" w:hAnsiTheme="majorEastAsia" w:hint="eastAsia"/>
          <w:u w:val="single"/>
        </w:rPr>
        <w:t>＊＊＊申請される場合は、申請書にこのチェックシートを添付してください。＊＊＊</w:t>
      </w:r>
    </w:p>
    <w:p w:rsidR="00A172E0" w:rsidRPr="0025537B" w:rsidRDefault="00A172E0" w:rsidP="0025537B">
      <w:pPr>
        <w:spacing w:beforeLines="50" w:before="180"/>
        <w:ind w:left="420" w:hangingChars="200" w:hanging="420"/>
        <w:rPr>
          <w:rFonts w:asciiTheme="majorEastAsia" w:eastAsiaTheme="majorEastAsia" w:hAnsiTheme="majorEastAsia"/>
        </w:rPr>
      </w:pPr>
      <w:r w:rsidRPr="0025537B">
        <w:rPr>
          <w:rFonts w:asciiTheme="majorEastAsia" w:eastAsiaTheme="majorEastAsia" w:hAnsiTheme="majorEastAsia" w:hint="eastAsia"/>
        </w:rPr>
        <w:t>⇒　全ての質問に「いいえ」と答えた場合、当該研究は審査対象外と考えられます。ただし、研究遂行中にいずれかの質</w:t>
      </w:r>
      <w:r w:rsidR="0025537B" w:rsidRPr="0025537B">
        <w:rPr>
          <w:rFonts w:asciiTheme="majorEastAsia" w:eastAsiaTheme="majorEastAsia" w:hAnsiTheme="majorEastAsia" w:hint="eastAsia"/>
        </w:rPr>
        <w:t>問に「はい」と答えるような事態の発生が予測される場合には、「</w:t>
      </w:r>
      <w:r w:rsidRPr="0025537B">
        <w:rPr>
          <w:rFonts w:asciiTheme="majorEastAsia" w:eastAsiaTheme="majorEastAsia" w:hAnsiTheme="majorEastAsia" w:hint="eastAsia"/>
        </w:rPr>
        <w:t>倫理審査申請書」を審査委員会事務局へ提出することをお勧めします。</w:t>
      </w:r>
    </w:p>
    <w:p w:rsidR="00A172E0" w:rsidRPr="0025537B" w:rsidRDefault="00A172E0" w:rsidP="00A172E0">
      <w:pPr>
        <w:jc w:val="left"/>
        <w:rPr>
          <w:rFonts w:asciiTheme="majorEastAsia" w:eastAsiaTheme="majorEastAsia" w:hAnsiTheme="majorEastAsia"/>
        </w:rPr>
      </w:pPr>
    </w:p>
    <w:p w:rsidR="00A172E0" w:rsidRPr="0025537B" w:rsidRDefault="00A172E0">
      <w:pPr>
        <w:rPr>
          <w:rFonts w:asciiTheme="majorEastAsia" w:eastAsiaTheme="majorEastAsia" w:hAnsiTheme="majorEastAsia"/>
        </w:rPr>
      </w:pPr>
    </w:p>
    <w:tbl>
      <w:tblPr>
        <w:tblStyle w:val="a3"/>
        <w:tblW w:w="0" w:type="auto"/>
        <w:tblLook w:val="04A0" w:firstRow="1" w:lastRow="0" w:firstColumn="1" w:lastColumn="0" w:noHBand="0" w:noVBand="1"/>
      </w:tblPr>
      <w:tblGrid>
        <w:gridCol w:w="1526"/>
        <w:gridCol w:w="8418"/>
      </w:tblGrid>
      <w:tr w:rsidR="00A172E0" w:rsidRPr="0025537B" w:rsidTr="00A172E0">
        <w:tc>
          <w:tcPr>
            <w:tcW w:w="1526" w:type="dxa"/>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所属</w:t>
            </w:r>
          </w:p>
        </w:tc>
        <w:tc>
          <w:tcPr>
            <w:tcW w:w="8418" w:type="dxa"/>
          </w:tcPr>
          <w:p w:rsidR="00A172E0" w:rsidRPr="0025537B" w:rsidRDefault="00A172E0">
            <w:pPr>
              <w:rPr>
                <w:rFonts w:asciiTheme="majorEastAsia" w:eastAsiaTheme="majorEastAsia" w:hAnsiTheme="majorEastAsia"/>
              </w:rPr>
            </w:pPr>
          </w:p>
        </w:tc>
      </w:tr>
      <w:tr w:rsidR="00A172E0" w:rsidRPr="0025537B" w:rsidTr="00A172E0">
        <w:tc>
          <w:tcPr>
            <w:tcW w:w="1526" w:type="dxa"/>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氏名</w:t>
            </w:r>
          </w:p>
        </w:tc>
        <w:tc>
          <w:tcPr>
            <w:tcW w:w="8418" w:type="dxa"/>
          </w:tcPr>
          <w:p w:rsidR="00A172E0" w:rsidRPr="0025537B" w:rsidRDefault="00A172E0">
            <w:pPr>
              <w:rPr>
                <w:rFonts w:asciiTheme="majorEastAsia" w:eastAsiaTheme="majorEastAsia" w:hAnsiTheme="majorEastAsia"/>
              </w:rPr>
            </w:pPr>
          </w:p>
        </w:tc>
      </w:tr>
      <w:tr w:rsidR="00A172E0" w:rsidRPr="0025537B" w:rsidTr="00A172E0">
        <w:tc>
          <w:tcPr>
            <w:tcW w:w="1526" w:type="dxa"/>
          </w:tcPr>
          <w:p w:rsidR="00A172E0" w:rsidRPr="0025537B" w:rsidRDefault="00A172E0">
            <w:pPr>
              <w:rPr>
                <w:rFonts w:asciiTheme="majorEastAsia" w:eastAsiaTheme="majorEastAsia" w:hAnsiTheme="majorEastAsia"/>
              </w:rPr>
            </w:pPr>
            <w:r w:rsidRPr="0025537B">
              <w:rPr>
                <w:rFonts w:asciiTheme="majorEastAsia" w:eastAsiaTheme="majorEastAsia" w:hAnsiTheme="majorEastAsia" w:hint="eastAsia"/>
              </w:rPr>
              <w:t>研究課題名</w:t>
            </w:r>
          </w:p>
        </w:tc>
        <w:tc>
          <w:tcPr>
            <w:tcW w:w="8418" w:type="dxa"/>
          </w:tcPr>
          <w:p w:rsidR="00A172E0" w:rsidRPr="0025537B" w:rsidRDefault="00A172E0">
            <w:pPr>
              <w:rPr>
                <w:rFonts w:asciiTheme="majorEastAsia" w:eastAsiaTheme="majorEastAsia" w:hAnsiTheme="majorEastAsia"/>
              </w:rPr>
            </w:pPr>
          </w:p>
        </w:tc>
      </w:tr>
    </w:tbl>
    <w:p w:rsidR="00A172E0" w:rsidRPr="0025537B" w:rsidRDefault="00A172E0">
      <w:r w:rsidRPr="0025537B">
        <w:rPr>
          <w:rFonts w:hint="eastAsia"/>
        </w:rPr>
        <w:t xml:space="preserve">　　　　　　　　　　　　　　　　　　　　　　　</w:t>
      </w:r>
    </w:p>
    <w:sectPr w:rsidR="00A172E0" w:rsidRPr="0025537B" w:rsidSect="00A172E0">
      <w:pgSz w:w="11906" w:h="16838"/>
      <w:pgMar w:top="1304" w:right="964"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A3" w:rsidRDefault="000722A3" w:rsidP="000722A3">
      <w:r>
        <w:separator/>
      </w:r>
    </w:p>
  </w:endnote>
  <w:endnote w:type="continuationSeparator" w:id="0">
    <w:p w:rsidR="000722A3" w:rsidRDefault="000722A3" w:rsidP="0007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A3" w:rsidRDefault="000722A3" w:rsidP="000722A3">
      <w:r>
        <w:separator/>
      </w:r>
    </w:p>
  </w:footnote>
  <w:footnote w:type="continuationSeparator" w:id="0">
    <w:p w:rsidR="000722A3" w:rsidRDefault="000722A3" w:rsidP="00072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FC"/>
    <w:rsid w:val="000722A3"/>
    <w:rsid w:val="002436C7"/>
    <w:rsid w:val="0025537B"/>
    <w:rsid w:val="008F7A75"/>
    <w:rsid w:val="00A172E0"/>
    <w:rsid w:val="00B10792"/>
    <w:rsid w:val="00B62DB4"/>
    <w:rsid w:val="00C2224B"/>
    <w:rsid w:val="00DE734E"/>
    <w:rsid w:val="00F9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2A3"/>
    <w:pPr>
      <w:tabs>
        <w:tab w:val="center" w:pos="4252"/>
        <w:tab w:val="right" w:pos="8504"/>
      </w:tabs>
      <w:snapToGrid w:val="0"/>
    </w:pPr>
  </w:style>
  <w:style w:type="character" w:customStyle="1" w:styleId="a5">
    <w:name w:val="ヘッダー (文字)"/>
    <w:basedOn w:val="a0"/>
    <w:link w:val="a4"/>
    <w:uiPriority w:val="99"/>
    <w:rsid w:val="000722A3"/>
    <w:rPr>
      <w:rFonts w:ascii="Century" w:eastAsia="ＭＳ 明朝" w:hAnsi="Century" w:cs="Times New Roman"/>
      <w:szCs w:val="24"/>
    </w:rPr>
  </w:style>
  <w:style w:type="paragraph" w:styleId="a6">
    <w:name w:val="footer"/>
    <w:basedOn w:val="a"/>
    <w:link w:val="a7"/>
    <w:uiPriority w:val="99"/>
    <w:unhideWhenUsed/>
    <w:rsid w:val="000722A3"/>
    <w:pPr>
      <w:tabs>
        <w:tab w:val="center" w:pos="4252"/>
        <w:tab w:val="right" w:pos="8504"/>
      </w:tabs>
      <w:snapToGrid w:val="0"/>
    </w:pPr>
  </w:style>
  <w:style w:type="character" w:customStyle="1" w:styleId="a7">
    <w:name w:val="フッター (文字)"/>
    <w:basedOn w:val="a0"/>
    <w:link w:val="a6"/>
    <w:uiPriority w:val="99"/>
    <w:rsid w:val="000722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2A3"/>
    <w:pPr>
      <w:tabs>
        <w:tab w:val="center" w:pos="4252"/>
        <w:tab w:val="right" w:pos="8504"/>
      </w:tabs>
      <w:snapToGrid w:val="0"/>
    </w:pPr>
  </w:style>
  <w:style w:type="character" w:customStyle="1" w:styleId="a5">
    <w:name w:val="ヘッダー (文字)"/>
    <w:basedOn w:val="a0"/>
    <w:link w:val="a4"/>
    <w:uiPriority w:val="99"/>
    <w:rsid w:val="000722A3"/>
    <w:rPr>
      <w:rFonts w:ascii="Century" w:eastAsia="ＭＳ 明朝" w:hAnsi="Century" w:cs="Times New Roman"/>
      <w:szCs w:val="24"/>
    </w:rPr>
  </w:style>
  <w:style w:type="paragraph" w:styleId="a6">
    <w:name w:val="footer"/>
    <w:basedOn w:val="a"/>
    <w:link w:val="a7"/>
    <w:uiPriority w:val="99"/>
    <w:unhideWhenUsed/>
    <w:rsid w:val="000722A3"/>
    <w:pPr>
      <w:tabs>
        <w:tab w:val="center" w:pos="4252"/>
        <w:tab w:val="right" w:pos="8504"/>
      </w:tabs>
      <w:snapToGrid w:val="0"/>
    </w:pPr>
  </w:style>
  <w:style w:type="character" w:customStyle="1" w:styleId="a7">
    <w:name w:val="フッター (文字)"/>
    <w:basedOn w:val="a0"/>
    <w:link w:val="a6"/>
    <w:uiPriority w:val="99"/>
    <w:rsid w:val="000722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じゅん</dc:creator>
  <cp:keywords/>
  <dc:description/>
  <cp:lastModifiedBy>池内　じゅん</cp:lastModifiedBy>
  <cp:revision>10</cp:revision>
  <cp:lastPrinted>2015-12-11T06:03:00Z</cp:lastPrinted>
  <dcterms:created xsi:type="dcterms:W3CDTF">2015-12-10T01:48:00Z</dcterms:created>
  <dcterms:modified xsi:type="dcterms:W3CDTF">2015-12-16T02:30:00Z</dcterms:modified>
</cp:coreProperties>
</file>